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17EDF" w14:textId="03218E4D" w:rsidR="005C3D1E" w:rsidRDefault="005C3D1E" w:rsidP="005C3D1E">
      <w:pPr>
        <w:rPr>
          <w:rFonts w:asciiTheme="majorHAnsi" w:hAnsiTheme="majorHAnsi" w:cstheme="majorHAnsi"/>
          <w:sz w:val="24"/>
          <w:szCs w:val="24"/>
        </w:rPr>
      </w:pPr>
    </w:p>
    <w:p w14:paraId="0CC8BDB4" w14:textId="722BE3FB"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FE0AA5">
        <w:rPr>
          <w:rFonts w:asciiTheme="majorHAnsi" w:hAnsiTheme="majorHAnsi" w:cstheme="majorHAnsi"/>
          <w:sz w:val="24"/>
          <w:szCs w:val="24"/>
          <w:u w:val="single"/>
        </w:rPr>
        <w:t>04</w:t>
      </w:r>
      <w:r w:rsidR="00473F4E">
        <w:rPr>
          <w:rFonts w:asciiTheme="majorHAnsi" w:hAnsiTheme="majorHAnsi" w:cstheme="majorHAnsi"/>
          <w:sz w:val="24"/>
          <w:szCs w:val="24"/>
          <w:u w:val="single"/>
        </w:rPr>
        <w:t>/</w:t>
      </w:r>
      <w:r w:rsidR="00FE0AA5">
        <w:rPr>
          <w:rFonts w:asciiTheme="majorHAnsi" w:hAnsiTheme="majorHAnsi" w:cstheme="majorHAnsi"/>
          <w:sz w:val="24"/>
          <w:szCs w:val="24"/>
          <w:u w:val="single"/>
        </w:rPr>
        <w:t>16</w:t>
      </w:r>
      <w:r w:rsidR="00EA1AF0">
        <w:rPr>
          <w:rFonts w:asciiTheme="majorHAnsi" w:hAnsiTheme="majorHAnsi" w:cstheme="majorHAnsi"/>
          <w:sz w:val="24"/>
          <w:szCs w:val="24"/>
          <w:u w:val="single"/>
        </w:rPr>
        <w:t>/202</w:t>
      </w:r>
      <w:r w:rsidR="00FE0AA5">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173274A5"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BD7215">
        <w:rPr>
          <w:rFonts w:asciiTheme="majorHAnsi" w:hAnsiTheme="majorHAnsi" w:cstheme="majorHAnsi"/>
          <w:sz w:val="24"/>
          <w:szCs w:val="24"/>
          <w:u w:val="single"/>
        </w:rPr>
        <w:t>Kennedi</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3E3D85D4"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BD7215">
        <w:rPr>
          <w:rFonts w:asciiTheme="majorHAnsi" w:hAnsiTheme="majorHAnsi" w:cstheme="majorHAnsi"/>
          <w:sz w:val="24"/>
          <w:szCs w:val="24"/>
          <w:u w:val="single"/>
        </w:rPr>
        <w:tab/>
        <w:t xml:space="preserve">    Sills Family Medicine – Dr. Sills</w:t>
      </w:r>
      <w:r w:rsidR="000564FB">
        <w:rPr>
          <w:rFonts w:asciiTheme="majorHAnsi" w:hAnsiTheme="majorHAnsi" w:cstheme="majorHAnsi"/>
          <w:sz w:val="24"/>
          <w:szCs w:val="24"/>
          <w:u w:val="single"/>
        </w:rPr>
        <w:tab/>
      </w:r>
    </w:p>
    <w:p w14:paraId="6EE9BA33" w14:textId="0027680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BD7215">
        <w:rPr>
          <w:rFonts w:asciiTheme="majorHAnsi" w:hAnsiTheme="majorHAnsi" w:cstheme="majorHAnsi"/>
          <w:sz w:val="24"/>
          <w:szCs w:val="24"/>
          <w:u w:val="single"/>
        </w:rPr>
        <w:t xml:space="preserve">   Long, Cyrill</w:t>
      </w:r>
      <w:r w:rsidR="00BD7215">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17407A6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FE0AA5">
        <w:rPr>
          <w:rFonts w:asciiTheme="majorHAnsi" w:hAnsiTheme="majorHAnsi" w:cstheme="majorHAnsi"/>
          <w:sz w:val="24"/>
          <w:szCs w:val="24"/>
          <w:u w:val="single"/>
        </w:rPr>
        <w:t>0</w:t>
      </w:r>
      <w:r w:rsidR="00BD7215">
        <w:rPr>
          <w:rFonts w:asciiTheme="majorHAnsi" w:hAnsiTheme="majorHAnsi" w:cstheme="majorHAnsi"/>
          <w:sz w:val="24"/>
          <w:szCs w:val="24"/>
          <w:u w:val="single"/>
        </w:rPr>
        <w:t>3</w:t>
      </w:r>
      <w:r w:rsidR="00FE0AA5">
        <w:rPr>
          <w:rFonts w:asciiTheme="majorHAnsi" w:hAnsiTheme="majorHAnsi" w:cstheme="majorHAnsi"/>
          <w:sz w:val="24"/>
          <w:szCs w:val="24"/>
          <w:u w:val="single"/>
        </w:rPr>
        <w:t>/1</w:t>
      </w:r>
      <w:r w:rsidR="00BD7215">
        <w:rPr>
          <w:rFonts w:asciiTheme="majorHAnsi" w:hAnsiTheme="majorHAnsi" w:cstheme="majorHAnsi"/>
          <w:sz w:val="24"/>
          <w:szCs w:val="24"/>
          <w:u w:val="single"/>
        </w:rPr>
        <w:t>9</w:t>
      </w:r>
      <w:r w:rsidR="00FE0AA5">
        <w:rPr>
          <w:rFonts w:asciiTheme="majorHAnsi" w:hAnsiTheme="majorHAnsi" w:cstheme="majorHAnsi"/>
          <w:sz w:val="24"/>
          <w:szCs w:val="24"/>
          <w:u w:val="single"/>
        </w:rPr>
        <w:t>/2024</w:t>
      </w:r>
      <w:r w:rsidR="00FE0AA5">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29016C76" w:rsidR="000A5576" w:rsidRPr="00603474" w:rsidRDefault="00FE0AA5" w:rsidP="00EA1AF0">
            <w:pPr>
              <w:jc w:val="center"/>
              <w:rPr>
                <w:rFonts w:cstheme="minorHAnsi"/>
                <w:b/>
                <w:bCs/>
                <w:sz w:val="24"/>
                <w:szCs w:val="24"/>
              </w:rPr>
            </w:pPr>
            <w:r>
              <w:rPr>
                <w:b/>
                <w:bCs/>
              </w:rPr>
              <w:t>0</w:t>
            </w:r>
            <w:r w:rsidR="00BD7215">
              <w:rPr>
                <w:b/>
                <w:bCs/>
              </w:rPr>
              <w:t>3</w:t>
            </w:r>
            <w:r>
              <w:rPr>
                <w:b/>
                <w:bCs/>
              </w:rPr>
              <w:t>/1</w:t>
            </w:r>
            <w:r w:rsidR="00BD7215">
              <w:rPr>
                <w:b/>
                <w:bCs/>
              </w:rPr>
              <w:t>9</w:t>
            </w:r>
            <w:r>
              <w:rPr>
                <w:b/>
                <w:bCs/>
              </w:rPr>
              <w:t>/2024</w:t>
            </w:r>
          </w:p>
        </w:tc>
        <w:tc>
          <w:tcPr>
            <w:tcW w:w="1617" w:type="dxa"/>
          </w:tcPr>
          <w:p w14:paraId="1A6DA31F" w14:textId="3BFCC99B" w:rsidR="000A5576" w:rsidRPr="00603474" w:rsidRDefault="00FE0AA5" w:rsidP="00EA1AF0">
            <w:pPr>
              <w:jc w:val="center"/>
              <w:rPr>
                <w:b/>
                <w:bCs/>
              </w:rPr>
            </w:pPr>
            <w:r>
              <w:rPr>
                <w:b/>
                <w:bCs/>
              </w:rPr>
              <w:t>02/</w:t>
            </w:r>
            <w:r w:rsidR="00BD7215">
              <w:rPr>
                <w:b/>
                <w:bCs/>
              </w:rPr>
              <w:t>28</w:t>
            </w:r>
            <w:r>
              <w:rPr>
                <w:b/>
                <w:bCs/>
              </w:rPr>
              <w:t>/2023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56F13819" w:rsidR="00115B82" w:rsidRPr="00C4665C" w:rsidRDefault="00BD7215" w:rsidP="00115B82">
            <w:pPr>
              <w:jc w:val="center"/>
              <w:rPr>
                <w:rFonts w:cstheme="minorHAnsi"/>
                <w:sz w:val="24"/>
                <w:szCs w:val="24"/>
              </w:rPr>
            </w:pPr>
            <w:r>
              <w:rPr>
                <w:rFonts w:cstheme="minorHAnsi"/>
                <w:sz w:val="24"/>
                <w:szCs w:val="24"/>
              </w:rPr>
              <w:t>Wayne</w:t>
            </w:r>
          </w:p>
        </w:tc>
        <w:tc>
          <w:tcPr>
            <w:tcW w:w="1617" w:type="dxa"/>
          </w:tcPr>
          <w:p w14:paraId="513A1F9C" w14:textId="4B23682D" w:rsidR="00115B82" w:rsidRDefault="00BD7215" w:rsidP="00115B82">
            <w:pPr>
              <w:jc w:val="center"/>
              <w:rPr>
                <w:rFonts w:cstheme="minorHAnsi"/>
                <w:sz w:val="24"/>
                <w:szCs w:val="24"/>
              </w:rPr>
            </w:pPr>
            <w:r>
              <w:rPr>
                <w:rFonts w:cstheme="minorHAnsi"/>
                <w:sz w:val="24"/>
                <w:szCs w:val="24"/>
              </w:rPr>
              <w:t>Wayne</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18936725" w:rsidR="00115B82" w:rsidRPr="00C4665C" w:rsidRDefault="00115B82" w:rsidP="00115B82">
            <w:pPr>
              <w:jc w:val="center"/>
              <w:rPr>
                <w:rFonts w:cstheme="minorHAnsi"/>
                <w:sz w:val="24"/>
                <w:szCs w:val="24"/>
              </w:rPr>
            </w:pPr>
            <w:r>
              <w:rPr>
                <w:rFonts w:cstheme="minorHAnsi"/>
                <w:sz w:val="24"/>
                <w:szCs w:val="24"/>
              </w:rPr>
              <w:t xml:space="preserve">Diane </w:t>
            </w:r>
            <w:r w:rsidR="00BD7215">
              <w:rPr>
                <w:rFonts w:cstheme="minorHAnsi"/>
                <w:sz w:val="24"/>
                <w:szCs w:val="24"/>
              </w:rPr>
              <w:t>Morgan</w:t>
            </w:r>
          </w:p>
        </w:tc>
        <w:tc>
          <w:tcPr>
            <w:tcW w:w="1617" w:type="dxa"/>
          </w:tcPr>
          <w:p w14:paraId="27A7650F" w14:textId="32FBA84B" w:rsidR="00115B82" w:rsidRDefault="00FE0AA5" w:rsidP="00115B82">
            <w:pPr>
              <w:jc w:val="center"/>
              <w:rPr>
                <w:rFonts w:cstheme="minorHAnsi"/>
                <w:sz w:val="24"/>
                <w:szCs w:val="24"/>
              </w:rPr>
            </w:pPr>
            <w:r>
              <w:rPr>
                <w:rFonts w:cstheme="minorHAnsi"/>
                <w:sz w:val="24"/>
                <w:szCs w:val="24"/>
              </w:rPr>
              <w:t xml:space="preserve">Diane </w:t>
            </w:r>
            <w:r w:rsidR="00BD7215">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FE0AA5" w:rsidRPr="00C4665C" w14:paraId="09EDEDA0" w14:textId="73C8AF88" w:rsidTr="000A5576">
        <w:tc>
          <w:tcPr>
            <w:tcW w:w="1712" w:type="dxa"/>
          </w:tcPr>
          <w:p w14:paraId="1011A98D" w14:textId="77777777" w:rsidR="00FE0AA5" w:rsidRPr="00C4665C" w:rsidRDefault="00FE0AA5" w:rsidP="00FE0AA5">
            <w:pPr>
              <w:rPr>
                <w:rFonts w:cstheme="minorHAnsi"/>
                <w:b/>
                <w:bCs/>
                <w:sz w:val="24"/>
                <w:szCs w:val="24"/>
              </w:rPr>
            </w:pPr>
            <w:r w:rsidRPr="00C4665C">
              <w:rPr>
                <w:rFonts w:cstheme="minorHAnsi"/>
                <w:b/>
                <w:bCs/>
                <w:sz w:val="24"/>
                <w:szCs w:val="24"/>
              </w:rPr>
              <w:t>Scan Date</w:t>
            </w:r>
          </w:p>
        </w:tc>
        <w:tc>
          <w:tcPr>
            <w:tcW w:w="1617" w:type="dxa"/>
          </w:tcPr>
          <w:p w14:paraId="10A23DAC" w14:textId="1E63B80B" w:rsidR="00FE0AA5" w:rsidRPr="00C4665C" w:rsidRDefault="00FE0AA5" w:rsidP="00FE0AA5">
            <w:pPr>
              <w:jc w:val="center"/>
              <w:rPr>
                <w:rFonts w:cstheme="minorHAnsi"/>
                <w:b/>
                <w:bCs/>
                <w:sz w:val="24"/>
                <w:szCs w:val="24"/>
              </w:rPr>
            </w:pPr>
            <w:r>
              <w:rPr>
                <w:b/>
                <w:bCs/>
              </w:rPr>
              <w:t>0</w:t>
            </w:r>
            <w:r w:rsidR="00BD7215">
              <w:rPr>
                <w:b/>
                <w:bCs/>
              </w:rPr>
              <w:t>3</w:t>
            </w:r>
            <w:r>
              <w:rPr>
                <w:b/>
                <w:bCs/>
              </w:rPr>
              <w:t>/1</w:t>
            </w:r>
            <w:r w:rsidR="00BD7215">
              <w:rPr>
                <w:b/>
                <w:bCs/>
              </w:rPr>
              <w:t>9</w:t>
            </w:r>
            <w:r>
              <w:rPr>
                <w:b/>
                <w:bCs/>
              </w:rPr>
              <w:t>/2024</w:t>
            </w:r>
          </w:p>
        </w:tc>
        <w:tc>
          <w:tcPr>
            <w:tcW w:w="1617" w:type="dxa"/>
          </w:tcPr>
          <w:p w14:paraId="7502F761" w14:textId="5B045330" w:rsidR="00FE0AA5" w:rsidRPr="00603474" w:rsidRDefault="00FE0AA5" w:rsidP="00FE0AA5">
            <w:pPr>
              <w:jc w:val="center"/>
              <w:rPr>
                <w:b/>
                <w:bCs/>
              </w:rPr>
            </w:pPr>
            <w:r>
              <w:rPr>
                <w:b/>
                <w:bCs/>
              </w:rPr>
              <w:t>02/</w:t>
            </w:r>
            <w:r w:rsidR="00BD7215">
              <w:rPr>
                <w:b/>
                <w:bCs/>
              </w:rPr>
              <w:t>28</w:t>
            </w:r>
            <w:r>
              <w:rPr>
                <w:b/>
                <w:bCs/>
              </w:rPr>
              <w:t>/2023</w:t>
            </w:r>
          </w:p>
        </w:tc>
      </w:tr>
      <w:tr w:rsidR="000A5576" w:rsidRPr="00C4665C" w14:paraId="33D6E2EA" w14:textId="0DD93190" w:rsidTr="000A5576">
        <w:tc>
          <w:tcPr>
            <w:tcW w:w="1712" w:type="dxa"/>
          </w:tcPr>
          <w:p w14:paraId="07C1CED9" w14:textId="0F2FD5D3" w:rsidR="000A5576" w:rsidRPr="00C4665C" w:rsidRDefault="000A5576" w:rsidP="00D04E39">
            <w:pPr>
              <w:rPr>
                <w:rFonts w:cstheme="minorHAnsi"/>
                <w:b/>
                <w:bCs/>
                <w:sz w:val="24"/>
                <w:szCs w:val="24"/>
              </w:rPr>
            </w:pPr>
            <w:r>
              <w:rPr>
                <w:rFonts w:cstheme="minorHAnsi"/>
                <w:b/>
                <w:bCs/>
                <w:sz w:val="24"/>
                <w:szCs w:val="24"/>
              </w:rPr>
              <w:t>R</w:t>
            </w:r>
            <w:r w:rsidR="00115B82">
              <w:rPr>
                <w:rFonts w:cstheme="minorHAnsi"/>
                <w:b/>
                <w:bCs/>
                <w:sz w:val="24"/>
                <w:szCs w:val="24"/>
              </w:rPr>
              <w:t>CB</w:t>
            </w:r>
          </w:p>
        </w:tc>
        <w:tc>
          <w:tcPr>
            <w:tcW w:w="1617" w:type="dxa"/>
          </w:tcPr>
          <w:p w14:paraId="31290564" w14:textId="51CA05D5" w:rsidR="000A5576" w:rsidRPr="00C4665C" w:rsidRDefault="00BD7215" w:rsidP="00D04E39">
            <w:pPr>
              <w:jc w:val="center"/>
              <w:rPr>
                <w:rFonts w:cstheme="minorHAnsi"/>
                <w:sz w:val="24"/>
                <w:szCs w:val="24"/>
              </w:rPr>
            </w:pPr>
            <w:r>
              <w:rPr>
                <w:rFonts w:cstheme="minorHAnsi"/>
                <w:sz w:val="24"/>
                <w:szCs w:val="24"/>
              </w:rPr>
              <w:t>1.2</w:t>
            </w:r>
          </w:p>
        </w:tc>
        <w:tc>
          <w:tcPr>
            <w:tcW w:w="1617" w:type="dxa"/>
          </w:tcPr>
          <w:p w14:paraId="604F1563" w14:textId="75242178" w:rsidR="000A5576" w:rsidRDefault="00D30C8D" w:rsidP="00D04E39">
            <w:pPr>
              <w:jc w:val="center"/>
              <w:rPr>
                <w:rFonts w:cstheme="minorHAnsi"/>
                <w:sz w:val="24"/>
                <w:szCs w:val="24"/>
              </w:rPr>
            </w:pPr>
            <w:r>
              <w:rPr>
                <w:rFonts w:cstheme="minorHAnsi"/>
                <w:sz w:val="24"/>
                <w:szCs w:val="24"/>
              </w:rPr>
              <w:t>1.</w:t>
            </w:r>
            <w:r w:rsidR="00BD7215">
              <w:rPr>
                <w:rFonts w:cstheme="minorHAnsi"/>
                <w:sz w:val="24"/>
                <w:szCs w:val="24"/>
              </w:rPr>
              <w:t>9</w:t>
            </w:r>
            <w:r>
              <w:rPr>
                <w:rFonts w:cstheme="minorHAnsi"/>
                <w:sz w:val="24"/>
                <w:szCs w:val="24"/>
              </w:rPr>
              <w:t xml:space="preserve"> H</w:t>
            </w:r>
          </w:p>
        </w:tc>
      </w:tr>
      <w:tr w:rsidR="00BD7215" w:rsidRPr="00C4665C" w14:paraId="33346955" w14:textId="77777777" w:rsidTr="000A5576">
        <w:tc>
          <w:tcPr>
            <w:tcW w:w="1712" w:type="dxa"/>
          </w:tcPr>
          <w:p w14:paraId="5CEC82B7" w14:textId="544E7855" w:rsidR="00BD7215" w:rsidRDefault="00BD7215" w:rsidP="00D04E39">
            <w:pPr>
              <w:rPr>
                <w:rFonts w:cstheme="minorHAnsi"/>
                <w:b/>
                <w:bCs/>
                <w:sz w:val="24"/>
                <w:szCs w:val="24"/>
              </w:rPr>
            </w:pPr>
            <w:r>
              <w:rPr>
                <w:rFonts w:cstheme="minorHAnsi"/>
                <w:b/>
                <w:bCs/>
                <w:sz w:val="24"/>
                <w:szCs w:val="24"/>
              </w:rPr>
              <w:t>LICA</w:t>
            </w:r>
          </w:p>
        </w:tc>
        <w:tc>
          <w:tcPr>
            <w:tcW w:w="1617" w:type="dxa"/>
          </w:tcPr>
          <w:p w14:paraId="785F8A0F" w14:textId="665821EC" w:rsidR="00BD7215" w:rsidRDefault="00BD7215" w:rsidP="00D04E39">
            <w:pPr>
              <w:jc w:val="center"/>
              <w:rPr>
                <w:rFonts w:cstheme="minorHAnsi"/>
                <w:sz w:val="24"/>
                <w:szCs w:val="24"/>
              </w:rPr>
            </w:pPr>
            <w:r>
              <w:rPr>
                <w:rFonts w:cstheme="minorHAnsi"/>
                <w:sz w:val="24"/>
                <w:szCs w:val="24"/>
              </w:rPr>
              <w:t>1.3 E</w:t>
            </w:r>
          </w:p>
        </w:tc>
        <w:tc>
          <w:tcPr>
            <w:tcW w:w="1617" w:type="dxa"/>
          </w:tcPr>
          <w:p w14:paraId="0440561E" w14:textId="61CA5839" w:rsidR="00BD7215" w:rsidRDefault="00BD7215" w:rsidP="00D04E39">
            <w:pPr>
              <w:jc w:val="center"/>
              <w:rPr>
                <w:rFonts w:cstheme="minorHAnsi"/>
                <w:sz w:val="24"/>
                <w:szCs w:val="24"/>
              </w:rPr>
            </w:pPr>
            <w:r>
              <w:rPr>
                <w:rFonts w:cstheme="minorHAnsi"/>
                <w:sz w:val="24"/>
                <w:szCs w:val="24"/>
              </w:rPr>
              <w:t>1.4 H</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055292F" w14:textId="51CA7DD9" w:rsidR="00BD7215" w:rsidRPr="00CA2F3A" w:rsidRDefault="00BD7215" w:rsidP="00BD7215">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Dr. </w:t>
      </w:r>
      <w:proofErr w:type="gramStart"/>
      <w:r>
        <w:rPr>
          <w:rFonts w:asciiTheme="majorHAnsi" w:eastAsia="Times New Roman" w:hAnsiTheme="majorHAnsi" w:cstheme="majorHAnsi"/>
          <w:color w:val="222222"/>
          <w:sz w:val="24"/>
          <w:szCs w:val="24"/>
        </w:rPr>
        <w:t>Sills</w:t>
      </w:r>
      <w:proofErr w:type="gramEnd"/>
      <w:r>
        <w:rPr>
          <w:rFonts w:asciiTheme="majorHAnsi" w:eastAsia="Times New Roman" w:hAnsiTheme="majorHAnsi" w:cstheme="majorHAnsi"/>
          <w:color w:val="222222"/>
          <w:sz w:val="24"/>
          <w:szCs w:val="24"/>
        </w:rPr>
        <w:t xml:space="preserve"> office called to correct the DOB on a patient report to have the prior attached. This patient was flagged as having a prior on the log sheet. Two individuals checked for a prior, but since the provided DOB was incorrect it did not come up in view appointments. Upon fixing the DOB and attaching the prior there were two plaque changes noted in the RCB and LICA. Since the office has already received the 2024 report, we do need to offer them an explanation for this mistake. </w:t>
      </w:r>
    </w:p>
    <w:p w14:paraId="312A93A5" w14:textId="4E4E9F49" w:rsidR="004215B2" w:rsidRPr="00CA2F3A" w:rsidRDefault="004215B2" w:rsidP="004215B2">
      <w:pPr>
        <w:shd w:val="clear" w:color="auto" w:fill="FFFFFF"/>
        <w:rPr>
          <w:rFonts w:asciiTheme="majorHAnsi" w:eastAsia="Times New Roman" w:hAnsiTheme="majorHAnsi" w:cstheme="majorHAnsi"/>
          <w:color w:val="222222"/>
          <w:sz w:val="24"/>
          <w:szCs w:val="24"/>
        </w:rPr>
      </w:pPr>
    </w:p>
    <w:sectPr w:rsidR="004215B2"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C0FB" w14:textId="77777777" w:rsidR="00553C7A" w:rsidRDefault="00553C7A" w:rsidP="005C3D1E">
      <w:pPr>
        <w:spacing w:after="0" w:line="240" w:lineRule="auto"/>
      </w:pPr>
      <w:r>
        <w:separator/>
      </w:r>
    </w:p>
  </w:endnote>
  <w:endnote w:type="continuationSeparator" w:id="0">
    <w:p w14:paraId="6705D637" w14:textId="77777777" w:rsidR="00553C7A" w:rsidRDefault="00553C7A"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492A" w14:textId="77777777" w:rsidR="00553C7A" w:rsidRDefault="00553C7A" w:rsidP="005C3D1E">
      <w:pPr>
        <w:spacing w:after="0" w:line="240" w:lineRule="auto"/>
      </w:pPr>
      <w:r>
        <w:separator/>
      </w:r>
    </w:p>
  </w:footnote>
  <w:footnote w:type="continuationSeparator" w:id="0">
    <w:p w14:paraId="0FC74A6C" w14:textId="77777777" w:rsidR="00553C7A" w:rsidRDefault="00553C7A"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415F56"/>
    <w:rsid w:val="004215B2"/>
    <w:rsid w:val="00436EBB"/>
    <w:rsid w:val="00472B6F"/>
    <w:rsid w:val="00473F4E"/>
    <w:rsid w:val="00532B01"/>
    <w:rsid w:val="00545237"/>
    <w:rsid w:val="00553C7A"/>
    <w:rsid w:val="005C3D1E"/>
    <w:rsid w:val="005C6472"/>
    <w:rsid w:val="005E51F6"/>
    <w:rsid w:val="00603474"/>
    <w:rsid w:val="006326DD"/>
    <w:rsid w:val="006B5B07"/>
    <w:rsid w:val="006B78A9"/>
    <w:rsid w:val="00791192"/>
    <w:rsid w:val="007A0776"/>
    <w:rsid w:val="007C49A7"/>
    <w:rsid w:val="00803F3C"/>
    <w:rsid w:val="00877F41"/>
    <w:rsid w:val="008F419B"/>
    <w:rsid w:val="00902E83"/>
    <w:rsid w:val="009E3DD2"/>
    <w:rsid w:val="00A802E9"/>
    <w:rsid w:val="00B137A8"/>
    <w:rsid w:val="00B13D3F"/>
    <w:rsid w:val="00BC2E9F"/>
    <w:rsid w:val="00BD7215"/>
    <w:rsid w:val="00C06F63"/>
    <w:rsid w:val="00C2143D"/>
    <w:rsid w:val="00CA26D7"/>
    <w:rsid w:val="00CA2F3A"/>
    <w:rsid w:val="00CD709D"/>
    <w:rsid w:val="00D30C8D"/>
    <w:rsid w:val="00D627DC"/>
    <w:rsid w:val="00DF449B"/>
    <w:rsid w:val="00E00D43"/>
    <w:rsid w:val="00EA1AF0"/>
    <w:rsid w:val="00EA4012"/>
    <w:rsid w:val="00F07722"/>
    <w:rsid w:val="00F527FB"/>
    <w:rsid w:val="00FA2020"/>
    <w:rsid w:val="00FE0AA5"/>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2366">
      <w:bodyDiv w:val="1"/>
      <w:marLeft w:val="0"/>
      <w:marRight w:val="0"/>
      <w:marTop w:val="0"/>
      <w:marBottom w:val="0"/>
      <w:divBdr>
        <w:top w:val="none" w:sz="0" w:space="0" w:color="auto"/>
        <w:left w:val="none" w:sz="0" w:space="0" w:color="auto"/>
        <w:bottom w:val="none" w:sz="0" w:space="0" w:color="auto"/>
        <w:right w:val="none" w:sz="0" w:space="0" w:color="auto"/>
      </w:divBdr>
    </w:div>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138</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2</cp:revision>
  <cp:lastPrinted>2023-11-20T22:01:00Z</cp:lastPrinted>
  <dcterms:created xsi:type="dcterms:W3CDTF">2024-04-16T18:33:00Z</dcterms:created>
  <dcterms:modified xsi:type="dcterms:W3CDTF">2024-04-16T18:33:00Z</dcterms:modified>
</cp:coreProperties>
</file>